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722EA" w14:textId="77777777" w:rsidR="00310C00" w:rsidRDefault="003E7864" w:rsidP="00355AFF">
      <w:pPr>
        <w:rPr>
          <w:rFonts w:ascii="Gill Sans MT" w:hAnsi="Gill Sans MT"/>
          <w:b/>
          <w:color w:val="333333"/>
          <w:sz w:val="40"/>
          <w:szCs w:val="40"/>
        </w:rPr>
      </w:pPr>
      <w:r>
        <w:rPr>
          <w:b/>
          <w:noProof/>
        </w:rPr>
        <w:drawing>
          <wp:inline distT="0" distB="0" distL="0" distR="0" wp14:anchorId="11CD3472" wp14:editId="748BB3F7">
            <wp:extent cx="5961050" cy="11436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YSAL_Letterhead Imag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/>
                    <a:stretch/>
                  </pic:blipFill>
                  <pic:spPr bwMode="auto">
                    <a:xfrm>
                      <a:off x="0" y="0"/>
                      <a:ext cx="5983455" cy="1147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E49333" w14:textId="77777777" w:rsidR="00534BD6" w:rsidRDefault="00534BD6" w:rsidP="001925CD">
      <w:pPr>
        <w:spacing w:after="0" w:line="240" w:lineRule="auto"/>
        <w:outlineLvl w:val="0"/>
        <w:rPr>
          <w:rFonts w:cstheme="minorHAnsi"/>
          <w:b/>
          <w:color w:val="000000" w:themeColor="text1"/>
          <w:sz w:val="28"/>
          <w:szCs w:val="28"/>
        </w:rPr>
      </w:pPr>
    </w:p>
    <w:p w14:paraId="33F35A94" w14:textId="17B3C04A" w:rsidR="001925CD" w:rsidRPr="00AB0388" w:rsidRDefault="00BE3693" w:rsidP="001925CD">
      <w:pPr>
        <w:spacing w:after="0" w:line="240" w:lineRule="auto"/>
        <w:outlineLvl w:val="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FOR IMMEDIATE</w:t>
      </w:r>
      <w:r w:rsidR="001925CD" w:rsidRPr="00AB0388">
        <w:rPr>
          <w:rFonts w:cstheme="minorHAnsi"/>
          <w:b/>
          <w:color w:val="000000" w:themeColor="text1"/>
          <w:sz w:val="28"/>
          <w:szCs w:val="28"/>
        </w:rPr>
        <w:t xml:space="preserve"> RELEASE</w:t>
      </w:r>
    </w:p>
    <w:p w14:paraId="19E6A514" w14:textId="77777777" w:rsidR="006925B4" w:rsidRPr="00AB0388" w:rsidRDefault="006925B4" w:rsidP="006925B4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07273FBF" w14:textId="0D2DDD03" w:rsidR="00BE3693" w:rsidRPr="00BE3693" w:rsidRDefault="00BE3693" w:rsidP="00355AFF">
      <w:pPr>
        <w:spacing w:after="0"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BE369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Government Schools Re-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</w:t>
      </w:r>
      <w:r w:rsidRPr="00BE369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pen on Tuesday, 10  November 2020</w:t>
      </w:r>
    </w:p>
    <w:p w14:paraId="1F3EEC44" w14:textId="1CEA04BB" w:rsidR="00BE3693" w:rsidRDefault="00BE3693" w:rsidP="00BE3693">
      <w:pPr>
        <w:spacing w:after="0"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BE369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Savannah Primary School 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Scheduled to R</w:t>
      </w:r>
      <w:r w:rsidRPr="00BE369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e-open on Monday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16</w:t>
      </w:r>
      <w:r w:rsidRPr="00BE369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November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BE369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2020</w:t>
      </w:r>
    </w:p>
    <w:p w14:paraId="3BF63F0C" w14:textId="77777777" w:rsidR="007626A0" w:rsidRDefault="007626A0" w:rsidP="00BE3693">
      <w:pPr>
        <w:spacing w:after="240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6E04EBBB" w14:textId="1E0DBF28" w:rsidR="00BE3693" w:rsidRPr="00BE3693" w:rsidRDefault="00BE3693" w:rsidP="00BE3693">
      <w:pPr>
        <w:spacing w:after="24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E369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Grand Cayman,  Cayman Islands, 8 November 2020.</w:t>
      </w:r>
      <w:r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 Minister for Education, Youth, Sports, Agriculture and Lands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(MEYSAL)</w:t>
      </w:r>
      <w:r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r w:rsidR="007626A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</w:t>
      </w:r>
      <w:proofErr w:type="spellStart"/>
      <w:r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Honourable</w:t>
      </w:r>
      <w:proofErr w:type="spellEnd"/>
      <w:r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Juliana O’Connor-Connolly,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dvises</w:t>
      </w:r>
      <w:r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that </w:t>
      </w:r>
      <w:r w:rsidR="00534BD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following the effects of Tropical Storm Eta, all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Government Schools will re-open on Tuesday, 10 November 2020</w:t>
      </w:r>
      <w:r w:rsidR="00534BD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with the exception of the Savannah Primary School</w:t>
      </w:r>
      <w:r w:rsidR="00534BD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which will re-open </w:t>
      </w:r>
      <w:r w:rsidR="00E2126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on a later date of</w:t>
      </w:r>
      <w:r w:rsidR="00534BD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Monday, 16 November 2020.</w:t>
      </w:r>
    </w:p>
    <w:p w14:paraId="1169C82A" w14:textId="0831A86E" w:rsidR="00BE3693" w:rsidRDefault="00BE3693" w:rsidP="00BE3693">
      <w:pPr>
        <w:spacing w:after="24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</w:t>
      </w:r>
      <w:r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post-storm assessment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conducted </w:t>
      </w:r>
      <w:r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by the Department of Education Services’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(DES) </w:t>
      </w:r>
      <w:r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Facilities Unit and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Government </w:t>
      </w:r>
      <w:r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School Leaders revealed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that </w:t>
      </w:r>
      <w:r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several schools were impacted</w:t>
      </w:r>
      <w:r w:rsidR="00827A2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7626A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primarily</w:t>
      </w:r>
      <w:r w:rsidR="00827A2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r w:rsidR="007626A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by leaks and</w:t>
      </w:r>
      <w:r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7626A0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damage to vegetation</w:t>
      </w:r>
      <w:r w:rsidR="007626A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</w:t>
      </w:r>
      <w:r w:rsidR="007626A0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fencing</w:t>
      </w:r>
      <w:r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</w:t>
      </w:r>
      <w:r w:rsidR="00534BD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</w:t>
      </w:r>
      <w:r w:rsidR="00534BD6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he work required to address the</w:t>
      </w:r>
      <w:bookmarkStart w:id="0" w:name="_GoBack"/>
      <w:bookmarkEnd w:id="0"/>
      <w:r w:rsidR="00534BD6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minor damage will not impact teaching and learning</w:t>
      </w:r>
      <w:r w:rsidR="00534BD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42C59A4B" w14:textId="2D7644E0" w:rsidR="00534BD6" w:rsidRDefault="00534BD6" w:rsidP="00BE3693">
      <w:pPr>
        <w:spacing w:after="24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</w:t>
      </w:r>
      <w:r w:rsidR="00BE3693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he Savannah Primary School was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significantly</w:t>
      </w:r>
      <w:r w:rsidR="00BE3693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impacted</w:t>
      </w:r>
      <w:r w:rsid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by</w:t>
      </w:r>
      <w:r w:rsidR="00BE3693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downed </w:t>
      </w:r>
      <w:r w:rsid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electricity</w:t>
      </w:r>
      <w:r w:rsidR="00BE3693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</w:t>
      </w:r>
      <w:r w:rsidR="00413D8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tele</w:t>
      </w:r>
      <w:r w:rsidR="00BE3693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phone</w:t>
      </w:r>
      <w:r w:rsidR="00413D8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pole</w:t>
      </w:r>
      <w:r w:rsidR="00BE3693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lines, damage to several areas of the roof, </w:t>
      </w:r>
      <w:r w:rsidR="00413D80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air conditioning units</w:t>
      </w:r>
      <w:r w:rsidR="00413D8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 fencing and</w:t>
      </w:r>
      <w:r w:rsidR="00413D80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413D8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</w:t>
      </w:r>
      <w:r w:rsidR="00BE3693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canteen area.  As </w:t>
      </w:r>
      <w:r w:rsid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 result</w:t>
      </w:r>
      <w:r w:rsidR="00BE3693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 the Savannah Primary School will remain closed</w:t>
      </w:r>
      <w:r w:rsid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BE3693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allow </w:t>
      </w:r>
      <w:r w:rsidR="00413D8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for </w:t>
      </w:r>
      <w:r w:rsidR="00BE3693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 necessary repairs to be undertaken</w:t>
      </w:r>
      <w:r w:rsidR="00413D8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</w:t>
      </w:r>
      <w:r w:rsidR="00BE3693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is scheduled to </w:t>
      </w:r>
      <w:r w:rsidR="00BE3693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re-open on Monday</w:t>
      </w:r>
      <w:r w:rsid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 16</w:t>
      </w:r>
      <w:r w:rsidR="00BE3693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November 2020.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During the school closure, students and teachers will switch to remote learning. </w:t>
      </w:r>
      <w:r w:rsidR="007626A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School staff will communicate with 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tudent</w:t>
      </w:r>
      <w:r w:rsidR="007626A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parents </w:t>
      </w:r>
      <w:r w:rsidR="007626A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 this regard.</w:t>
      </w:r>
    </w:p>
    <w:p w14:paraId="07691C09" w14:textId="17ACE235" w:rsidR="00534BD6" w:rsidRDefault="007626A0" w:rsidP="00BE3693">
      <w:pPr>
        <w:spacing w:after="24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MEYSAL will continue to provide any updates to school</w:t>
      </w:r>
      <w:r w:rsidR="00BE3693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re-opening schedule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 </w:t>
      </w:r>
      <w:r w:rsidR="00BE3693"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through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 official channels for the latest government news and updates.</w:t>
      </w:r>
    </w:p>
    <w:p w14:paraId="4E88E3DD" w14:textId="592AA285" w:rsidR="007626A0" w:rsidRPr="007626A0" w:rsidRDefault="007626A0" w:rsidP="007626A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eastAsia="en-GB"/>
        </w:rPr>
      </w:pPr>
      <w:r w:rsidRPr="007626A0">
        <w:rPr>
          <w:rFonts w:ascii="Calibri" w:hAnsi="Calibri" w:cs="Calibri"/>
          <w:color w:val="000000"/>
          <w:lang w:eastAsia="en-GB"/>
        </w:rPr>
        <w:t>For the latest government news and updates, visit</w:t>
      </w:r>
      <w:r w:rsidRPr="007626A0">
        <w:rPr>
          <w:rFonts w:ascii="Calibri" w:hAnsi="Calibri" w:cs="Calibri"/>
          <w:lang w:eastAsia="en-GB"/>
        </w:rPr>
        <w:t> </w:t>
      </w:r>
      <w:hyperlink r:id="rId8" w:history="1">
        <w:r w:rsidRPr="007626A0">
          <w:rPr>
            <w:rFonts w:ascii="Calibri" w:hAnsi="Calibri" w:cs="Calibri"/>
            <w:color w:val="000000"/>
            <w:lang w:eastAsia="en-GB"/>
          </w:rPr>
          <w:t>www.gov.ky/all-news</w:t>
        </w:r>
      </w:hyperlink>
      <w:r>
        <w:rPr>
          <w:rFonts w:ascii="Calibri" w:hAnsi="Calibri" w:cs="Calibri"/>
          <w:color w:val="000000"/>
          <w:lang w:eastAsia="en-GB"/>
        </w:rPr>
        <w:t xml:space="preserve"> </w:t>
      </w:r>
    </w:p>
    <w:p w14:paraId="62CD1685" w14:textId="35BCCC1F" w:rsidR="007626A0" w:rsidRPr="007626A0" w:rsidRDefault="007626A0" w:rsidP="007626A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eastAsia="en-GB"/>
        </w:rPr>
      </w:pPr>
      <w:r w:rsidRPr="007626A0">
        <w:rPr>
          <w:rFonts w:ascii="Calibri" w:hAnsi="Calibri" w:cs="Calibri"/>
          <w:color w:val="000000"/>
          <w:lang w:eastAsia="en-GB"/>
        </w:rPr>
        <w:t>For the latest weather updates, visit </w:t>
      </w:r>
      <w:hyperlink r:id="rId9" w:history="1">
        <w:r w:rsidRPr="007626A0">
          <w:rPr>
            <w:rFonts w:ascii="Calibri" w:hAnsi="Calibri" w:cs="Calibri"/>
            <w:color w:val="000000"/>
            <w:lang w:eastAsia="en-GB"/>
          </w:rPr>
          <w:t>www.weather.gov.ky</w:t>
        </w:r>
      </w:hyperlink>
    </w:p>
    <w:p w14:paraId="70E5E40D" w14:textId="77777777" w:rsidR="007626A0" w:rsidRPr="007626A0" w:rsidRDefault="007626A0" w:rsidP="007626A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eastAsia="en-GB"/>
        </w:rPr>
      </w:pPr>
      <w:r w:rsidRPr="007626A0">
        <w:rPr>
          <w:rFonts w:ascii="Calibri" w:hAnsi="Calibri" w:cs="Calibri"/>
          <w:color w:val="000000"/>
          <w:lang w:eastAsia="en-GB"/>
        </w:rPr>
        <w:t>For tips to prepare for severe weather, visit </w:t>
      </w:r>
      <w:hyperlink r:id="rId10" w:history="1">
        <w:r w:rsidRPr="007626A0">
          <w:rPr>
            <w:rFonts w:ascii="Calibri" w:hAnsi="Calibri" w:cs="Calibri"/>
            <w:color w:val="000000"/>
            <w:lang w:eastAsia="en-GB"/>
          </w:rPr>
          <w:t>www.caymanprepared.ky</w:t>
        </w:r>
      </w:hyperlink>
    </w:p>
    <w:p w14:paraId="087B4A59" w14:textId="7CDFEDAD" w:rsidR="007626A0" w:rsidRDefault="007626A0" w:rsidP="007626A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eastAsia="en-GB"/>
        </w:rPr>
      </w:pPr>
      <w:r w:rsidRPr="007626A0">
        <w:rPr>
          <w:rFonts w:ascii="Calibri" w:hAnsi="Calibri" w:cs="Calibri"/>
          <w:color w:val="000000"/>
          <w:lang w:eastAsia="en-GB"/>
        </w:rPr>
        <w:t>For all government office closures and other bulletin board notices, visit </w:t>
      </w:r>
      <w:hyperlink r:id="rId11" w:tooltip="https://www.gov.ky/news/noticeboard" w:history="1">
        <w:r w:rsidRPr="007626A0">
          <w:rPr>
            <w:rFonts w:ascii="Calibri" w:hAnsi="Calibri" w:cs="Calibri"/>
            <w:color w:val="000000"/>
            <w:lang w:eastAsia="en-GB"/>
          </w:rPr>
          <w:t>www.gov.ky/news/noticeboard</w:t>
        </w:r>
      </w:hyperlink>
    </w:p>
    <w:p w14:paraId="1A23ABA4" w14:textId="7D3578D2" w:rsidR="00BE3693" w:rsidRPr="00BE3693" w:rsidRDefault="00BE3693" w:rsidP="00BE3693">
      <w:pPr>
        <w:spacing w:after="24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E3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lastRenderedPageBreak/>
        <w:t>-ENDS-</w:t>
      </w:r>
    </w:p>
    <w:p w14:paraId="2C8F977A" w14:textId="243329B9" w:rsidR="0023253E" w:rsidRDefault="006925B4" w:rsidP="0023253E">
      <w:pPr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</w:rPr>
      </w:pPr>
      <w:r w:rsidRPr="0023253E">
        <w:rPr>
          <w:rFonts w:ascii="Calibri" w:eastAsia="Calibri" w:hAnsi="Calibri" w:cs="Calibri"/>
          <w:b/>
          <w:bCs/>
          <w:color w:val="808080"/>
          <w:sz w:val="20"/>
          <w:szCs w:val="20"/>
          <w:u w:val="single"/>
        </w:rPr>
        <w:t xml:space="preserve">Media Contact </w:t>
      </w:r>
    </w:p>
    <w:p w14:paraId="71D78013" w14:textId="1A28DC13" w:rsidR="006925B4" w:rsidRPr="0023253E" w:rsidRDefault="006925B4" w:rsidP="0023253E">
      <w:pPr>
        <w:spacing w:after="0" w:line="240" w:lineRule="auto"/>
        <w:jc w:val="both"/>
        <w:rPr>
          <w:rFonts w:eastAsia="Times New Roman" w:cstheme="minorHAnsi"/>
          <w:color w:val="0E101A"/>
          <w:sz w:val="24"/>
          <w:szCs w:val="24"/>
        </w:rPr>
      </w:pPr>
      <w:r w:rsidRPr="0023253E">
        <w:rPr>
          <w:rFonts w:ascii="Calibri" w:eastAsia="Calibri" w:hAnsi="Calibri" w:cs="Calibri"/>
          <w:color w:val="808080"/>
          <w:sz w:val="20"/>
          <w:szCs w:val="20"/>
        </w:rPr>
        <w:t xml:space="preserve">Patrice </w:t>
      </w:r>
      <w:proofErr w:type="spellStart"/>
      <w:r w:rsidRPr="0023253E">
        <w:rPr>
          <w:rFonts w:ascii="Calibri" w:eastAsia="Calibri" w:hAnsi="Calibri" w:cs="Calibri"/>
          <w:color w:val="808080"/>
          <w:sz w:val="20"/>
          <w:szCs w:val="20"/>
        </w:rPr>
        <w:t>Beersingh</w:t>
      </w:r>
      <w:proofErr w:type="spellEnd"/>
    </w:p>
    <w:p w14:paraId="7359579A" w14:textId="77777777" w:rsidR="006925B4" w:rsidRPr="0023253E" w:rsidRDefault="006925B4" w:rsidP="0023253E">
      <w:pPr>
        <w:spacing w:after="0" w:line="240" w:lineRule="auto"/>
        <w:jc w:val="both"/>
        <w:rPr>
          <w:rFonts w:ascii="Calibri" w:eastAsia="Calibri" w:hAnsi="Calibri" w:cs="Calibri"/>
          <w:color w:val="808080"/>
          <w:sz w:val="20"/>
          <w:szCs w:val="20"/>
        </w:rPr>
      </w:pPr>
      <w:r w:rsidRPr="0023253E">
        <w:rPr>
          <w:rFonts w:ascii="Calibri" w:eastAsia="Calibri" w:hAnsi="Calibri" w:cs="Calibri"/>
          <w:color w:val="808080"/>
          <w:sz w:val="20"/>
          <w:szCs w:val="20"/>
        </w:rPr>
        <w:t>Communications Manager</w:t>
      </w:r>
    </w:p>
    <w:p w14:paraId="4582B524" w14:textId="77777777" w:rsidR="006925B4" w:rsidRPr="0023253E" w:rsidRDefault="006925B4" w:rsidP="0023253E">
      <w:pPr>
        <w:spacing w:after="0" w:line="240" w:lineRule="auto"/>
        <w:jc w:val="both"/>
        <w:rPr>
          <w:rFonts w:ascii="Calibri" w:eastAsia="Calibri" w:hAnsi="Calibri" w:cs="Calibri"/>
          <w:color w:val="808080"/>
          <w:sz w:val="20"/>
          <w:szCs w:val="20"/>
        </w:rPr>
      </w:pPr>
      <w:r w:rsidRPr="0023253E">
        <w:rPr>
          <w:rFonts w:ascii="Calibri" w:eastAsia="Calibri" w:hAnsi="Calibri" w:cs="Calibri"/>
          <w:color w:val="808080"/>
          <w:sz w:val="20"/>
          <w:szCs w:val="20"/>
        </w:rPr>
        <w:t>Ministry of Education, Youth, Sports, Agriculture and Lands</w:t>
      </w:r>
    </w:p>
    <w:p w14:paraId="6501D174" w14:textId="1928D79B" w:rsidR="001925CD" w:rsidRPr="0023253E" w:rsidRDefault="00A20B91" w:rsidP="0023253E">
      <w:pPr>
        <w:spacing w:after="0" w:line="240" w:lineRule="auto"/>
        <w:jc w:val="both"/>
        <w:rPr>
          <w:rFonts w:ascii="Calibri" w:eastAsia="Calibri" w:hAnsi="Calibri" w:cs="Calibri"/>
          <w:color w:val="808080"/>
          <w:sz w:val="20"/>
          <w:szCs w:val="20"/>
        </w:rPr>
      </w:pPr>
      <w:hyperlink r:id="rId12" w:history="1">
        <w:r w:rsidR="006925B4" w:rsidRPr="0023253E">
          <w:rPr>
            <w:rFonts w:ascii="Calibri" w:eastAsia="Calibri" w:hAnsi="Calibri" w:cs="Calibri"/>
            <w:color w:val="808080"/>
            <w:sz w:val="20"/>
            <w:szCs w:val="20"/>
            <w:u w:val="single"/>
          </w:rPr>
          <w:t>Patrice.beersingh@gov.ky</w:t>
        </w:r>
      </w:hyperlink>
    </w:p>
    <w:sectPr w:rsidR="001925CD" w:rsidRPr="0023253E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54A6F" w14:textId="77777777" w:rsidR="00A20B91" w:rsidRDefault="00A20B91" w:rsidP="005174CE">
      <w:pPr>
        <w:spacing w:after="0" w:line="240" w:lineRule="auto"/>
      </w:pPr>
      <w:r>
        <w:separator/>
      </w:r>
    </w:p>
  </w:endnote>
  <w:endnote w:type="continuationSeparator" w:id="0">
    <w:p w14:paraId="073D379C" w14:textId="77777777" w:rsidR="00A20B91" w:rsidRDefault="00A20B91" w:rsidP="0051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131695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FAC59C" w14:textId="2189514D" w:rsidR="0023253E" w:rsidRDefault="0023253E" w:rsidP="006D08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C0794F" w14:textId="77777777" w:rsidR="0023253E" w:rsidRDefault="0023253E" w:rsidP="002325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89078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47B0C3" w14:textId="63C7A9F7" w:rsidR="0023253E" w:rsidRDefault="0023253E" w:rsidP="006D08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145D30" w14:textId="77777777" w:rsidR="0023253E" w:rsidRDefault="0023253E" w:rsidP="002325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20971" w14:textId="77777777" w:rsidR="00A20B91" w:rsidRDefault="00A20B91" w:rsidP="005174CE">
      <w:pPr>
        <w:spacing w:after="0" w:line="240" w:lineRule="auto"/>
      </w:pPr>
      <w:r>
        <w:separator/>
      </w:r>
    </w:p>
  </w:footnote>
  <w:footnote w:type="continuationSeparator" w:id="0">
    <w:p w14:paraId="5C5C30E6" w14:textId="77777777" w:rsidR="00A20B91" w:rsidRDefault="00A20B91" w:rsidP="0051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0E47"/>
    <w:multiLevelType w:val="hybridMultilevel"/>
    <w:tmpl w:val="B2AC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E5B"/>
    <w:multiLevelType w:val="hybridMultilevel"/>
    <w:tmpl w:val="CEAA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509C"/>
    <w:multiLevelType w:val="multilevel"/>
    <w:tmpl w:val="59CE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F28F6"/>
    <w:multiLevelType w:val="hybridMultilevel"/>
    <w:tmpl w:val="53CAFDCE"/>
    <w:lvl w:ilvl="0" w:tplc="69B02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A738E6"/>
    <w:multiLevelType w:val="hybridMultilevel"/>
    <w:tmpl w:val="19FA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C7AEF"/>
    <w:multiLevelType w:val="hybridMultilevel"/>
    <w:tmpl w:val="B45E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NjSzMDE1NrQ0MrBU0lEKTi0uzszPAykwMq8FAMSfu6MtAAAA"/>
  </w:docVars>
  <w:rsids>
    <w:rsidRoot w:val="00A87A32"/>
    <w:rsid w:val="00007A16"/>
    <w:rsid w:val="000145F1"/>
    <w:rsid w:val="00027112"/>
    <w:rsid w:val="00027382"/>
    <w:rsid w:val="000303EE"/>
    <w:rsid w:val="000352CE"/>
    <w:rsid w:val="00035D9F"/>
    <w:rsid w:val="00040349"/>
    <w:rsid w:val="00040B55"/>
    <w:rsid w:val="00041187"/>
    <w:rsid w:val="00050211"/>
    <w:rsid w:val="0006792B"/>
    <w:rsid w:val="00067B3A"/>
    <w:rsid w:val="000823E4"/>
    <w:rsid w:val="00082DEE"/>
    <w:rsid w:val="000929E9"/>
    <w:rsid w:val="000A1C5D"/>
    <w:rsid w:val="000A1CAE"/>
    <w:rsid w:val="000B2409"/>
    <w:rsid w:val="000C289C"/>
    <w:rsid w:val="000C6A07"/>
    <w:rsid w:val="000D0CE8"/>
    <w:rsid w:val="000D2359"/>
    <w:rsid w:val="000D42FE"/>
    <w:rsid w:val="000D5378"/>
    <w:rsid w:val="000F441D"/>
    <w:rsid w:val="00100ED9"/>
    <w:rsid w:val="00104EDD"/>
    <w:rsid w:val="0011420B"/>
    <w:rsid w:val="001161A5"/>
    <w:rsid w:val="00133471"/>
    <w:rsid w:val="0014124F"/>
    <w:rsid w:val="00145192"/>
    <w:rsid w:val="0015233B"/>
    <w:rsid w:val="00152BC1"/>
    <w:rsid w:val="00153799"/>
    <w:rsid w:val="0017662C"/>
    <w:rsid w:val="001925CD"/>
    <w:rsid w:val="00193A4C"/>
    <w:rsid w:val="00194384"/>
    <w:rsid w:val="001A0DA5"/>
    <w:rsid w:val="001A3A09"/>
    <w:rsid w:val="001A53B7"/>
    <w:rsid w:val="001A6F2F"/>
    <w:rsid w:val="001B3825"/>
    <w:rsid w:val="001B7CC9"/>
    <w:rsid w:val="001D6F8E"/>
    <w:rsid w:val="001E1A79"/>
    <w:rsid w:val="001E26D5"/>
    <w:rsid w:val="001E28AF"/>
    <w:rsid w:val="001E682B"/>
    <w:rsid w:val="001E70CD"/>
    <w:rsid w:val="00200C07"/>
    <w:rsid w:val="0020234A"/>
    <w:rsid w:val="00214ED3"/>
    <w:rsid w:val="002166B8"/>
    <w:rsid w:val="00231581"/>
    <w:rsid w:val="0023253E"/>
    <w:rsid w:val="00236D5C"/>
    <w:rsid w:val="00241BD8"/>
    <w:rsid w:val="00255345"/>
    <w:rsid w:val="00256440"/>
    <w:rsid w:val="00256A6C"/>
    <w:rsid w:val="002603CA"/>
    <w:rsid w:val="002672AE"/>
    <w:rsid w:val="00275EBB"/>
    <w:rsid w:val="00275F27"/>
    <w:rsid w:val="0027764C"/>
    <w:rsid w:val="002779DC"/>
    <w:rsid w:val="00281FED"/>
    <w:rsid w:val="00283023"/>
    <w:rsid w:val="00292056"/>
    <w:rsid w:val="00294EE4"/>
    <w:rsid w:val="002A5D22"/>
    <w:rsid w:val="002B6BF7"/>
    <w:rsid w:val="002C09E1"/>
    <w:rsid w:val="002C3AD8"/>
    <w:rsid w:val="002C3F29"/>
    <w:rsid w:val="002C7DD4"/>
    <w:rsid w:val="002D28DB"/>
    <w:rsid w:val="002D5B8A"/>
    <w:rsid w:val="002E2B91"/>
    <w:rsid w:val="002F7A06"/>
    <w:rsid w:val="0030136C"/>
    <w:rsid w:val="0030351B"/>
    <w:rsid w:val="00310C00"/>
    <w:rsid w:val="00316AF2"/>
    <w:rsid w:val="00320A8D"/>
    <w:rsid w:val="00333B17"/>
    <w:rsid w:val="003424AD"/>
    <w:rsid w:val="00351645"/>
    <w:rsid w:val="00355AFF"/>
    <w:rsid w:val="0036415C"/>
    <w:rsid w:val="00367495"/>
    <w:rsid w:val="0037060B"/>
    <w:rsid w:val="00372EE6"/>
    <w:rsid w:val="00393DBC"/>
    <w:rsid w:val="00395F6E"/>
    <w:rsid w:val="00396853"/>
    <w:rsid w:val="003A3078"/>
    <w:rsid w:val="003A6637"/>
    <w:rsid w:val="003C5BED"/>
    <w:rsid w:val="003D02E0"/>
    <w:rsid w:val="003D3B92"/>
    <w:rsid w:val="003D4953"/>
    <w:rsid w:val="003D79F8"/>
    <w:rsid w:val="003E7864"/>
    <w:rsid w:val="003F6C96"/>
    <w:rsid w:val="00401898"/>
    <w:rsid w:val="00413D80"/>
    <w:rsid w:val="00414AB2"/>
    <w:rsid w:val="00420FB8"/>
    <w:rsid w:val="00422280"/>
    <w:rsid w:val="00426390"/>
    <w:rsid w:val="004330B0"/>
    <w:rsid w:val="004431D8"/>
    <w:rsid w:val="004511C7"/>
    <w:rsid w:val="00451873"/>
    <w:rsid w:val="00454804"/>
    <w:rsid w:val="004725CD"/>
    <w:rsid w:val="004738CE"/>
    <w:rsid w:val="0047455E"/>
    <w:rsid w:val="00485DDA"/>
    <w:rsid w:val="00487398"/>
    <w:rsid w:val="00487CC2"/>
    <w:rsid w:val="00494D1E"/>
    <w:rsid w:val="00495742"/>
    <w:rsid w:val="004A454A"/>
    <w:rsid w:val="004C258D"/>
    <w:rsid w:val="004E14C5"/>
    <w:rsid w:val="004E1ED5"/>
    <w:rsid w:val="004E7FBC"/>
    <w:rsid w:val="004F2F50"/>
    <w:rsid w:val="00503432"/>
    <w:rsid w:val="00503B10"/>
    <w:rsid w:val="00503CB5"/>
    <w:rsid w:val="005050A1"/>
    <w:rsid w:val="005174CE"/>
    <w:rsid w:val="0053295C"/>
    <w:rsid w:val="00533F86"/>
    <w:rsid w:val="00534BD6"/>
    <w:rsid w:val="00541EA9"/>
    <w:rsid w:val="00557EFE"/>
    <w:rsid w:val="00566830"/>
    <w:rsid w:val="00575761"/>
    <w:rsid w:val="00580803"/>
    <w:rsid w:val="00587FE7"/>
    <w:rsid w:val="00595871"/>
    <w:rsid w:val="005A2292"/>
    <w:rsid w:val="005E5434"/>
    <w:rsid w:val="005E6874"/>
    <w:rsid w:val="005F5BB7"/>
    <w:rsid w:val="00624057"/>
    <w:rsid w:val="0063639C"/>
    <w:rsid w:val="00646003"/>
    <w:rsid w:val="00650821"/>
    <w:rsid w:val="0065478A"/>
    <w:rsid w:val="00662DB5"/>
    <w:rsid w:val="00662F8B"/>
    <w:rsid w:val="00664153"/>
    <w:rsid w:val="00666860"/>
    <w:rsid w:val="00682F10"/>
    <w:rsid w:val="00686353"/>
    <w:rsid w:val="00686FE9"/>
    <w:rsid w:val="006925B4"/>
    <w:rsid w:val="0069322C"/>
    <w:rsid w:val="00694FF2"/>
    <w:rsid w:val="00695849"/>
    <w:rsid w:val="006961F6"/>
    <w:rsid w:val="006A0489"/>
    <w:rsid w:val="006A1A38"/>
    <w:rsid w:val="006B2F84"/>
    <w:rsid w:val="006B3FC3"/>
    <w:rsid w:val="006B6279"/>
    <w:rsid w:val="006D7371"/>
    <w:rsid w:val="006F31F8"/>
    <w:rsid w:val="006F5700"/>
    <w:rsid w:val="007048A8"/>
    <w:rsid w:val="007125D1"/>
    <w:rsid w:val="00713C8A"/>
    <w:rsid w:val="0071720D"/>
    <w:rsid w:val="00717463"/>
    <w:rsid w:val="00717A60"/>
    <w:rsid w:val="00717FE9"/>
    <w:rsid w:val="007256FD"/>
    <w:rsid w:val="00732B95"/>
    <w:rsid w:val="00732DA6"/>
    <w:rsid w:val="007626A0"/>
    <w:rsid w:val="0076642A"/>
    <w:rsid w:val="00771583"/>
    <w:rsid w:val="00772C5A"/>
    <w:rsid w:val="00772FD1"/>
    <w:rsid w:val="007879D6"/>
    <w:rsid w:val="007A6C51"/>
    <w:rsid w:val="007B22CE"/>
    <w:rsid w:val="007C3CA6"/>
    <w:rsid w:val="007C575C"/>
    <w:rsid w:val="007C6055"/>
    <w:rsid w:val="007D5809"/>
    <w:rsid w:val="007E34DD"/>
    <w:rsid w:val="007E7460"/>
    <w:rsid w:val="007F40FB"/>
    <w:rsid w:val="007F43F8"/>
    <w:rsid w:val="007F58CB"/>
    <w:rsid w:val="007F60C3"/>
    <w:rsid w:val="007F6B61"/>
    <w:rsid w:val="00814F7A"/>
    <w:rsid w:val="00822B05"/>
    <w:rsid w:val="00823BF7"/>
    <w:rsid w:val="00825983"/>
    <w:rsid w:val="00826AD6"/>
    <w:rsid w:val="00826B39"/>
    <w:rsid w:val="00827A2F"/>
    <w:rsid w:val="00827FB7"/>
    <w:rsid w:val="00837E9F"/>
    <w:rsid w:val="00845AB8"/>
    <w:rsid w:val="00851703"/>
    <w:rsid w:val="00853632"/>
    <w:rsid w:val="0085401F"/>
    <w:rsid w:val="00866BC6"/>
    <w:rsid w:val="00867C5F"/>
    <w:rsid w:val="008719FC"/>
    <w:rsid w:val="00883761"/>
    <w:rsid w:val="00887B35"/>
    <w:rsid w:val="008939ED"/>
    <w:rsid w:val="00896DEB"/>
    <w:rsid w:val="008A1530"/>
    <w:rsid w:val="008A4DAB"/>
    <w:rsid w:val="008A7756"/>
    <w:rsid w:val="008B2C17"/>
    <w:rsid w:val="008D3D70"/>
    <w:rsid w:val="008E4FF8"/>
    <w:rsid w:val="008F0BE2"/>
    <w:rsid w:val="008F407D"/>
    <w:rsid w:val="008F7E98"/>
    <w:rsid w:val="009019D2"/>
    <w:rsid w:val="00904C5A"/>
    <w:rsid w:val="0091665E"/>
    <w:rsid w:val="00920846"/>
    <w:rsid w:val="00920881"/>
    <w:rsid w:val="00922EEA"/>
    <w:rsid w:val="00925261"/>
    <w:rsid w:val="0092539F"/>
    <w:rsid w:val="00936B24"/>
    <w:rsid w:val="00950084"/>
    <w:rsid w:val="009540FA"/>
    <w:rsid w:val="009606F7"/>
    <w:rsid w:val="00974D0B"/>
    <w:rsid w:val="009819FE"/>
    <w:rsid w:val="009868CF"/>
    <w:rsid w:val="009A1E14"/>
    <w:rsid w:val="009A4A1C"/>
    <w:rsid w:val="009A7620"/>
    <w:rsid w:val="009B6C2F"/>
    <w:rsid w:val="009C6493"/>
    <w:rsid w:val="009D6F07"/>
    <w:rsid w:val="009E0E34"/>
    <w:rsid w:val="00A04BC5"/>
    <w:rsid w:val="00A10D8E"/>
    <w:rsid w:val="00A20B91"/>
    <w:rsid w:val="00A26912"/>
    <w:rsid w:val="00A36EA4"/>
    <w:rsid w:val="00A42D06"/>
    <w:rsid w:val="00A50D3A"/>
    <w:rsid w:val="00A57009"/>
    <w:rsid w:val="00A80DF0"/>
    <w:rsid w:val="00A859C5"/>
    <w:rsid w:val="00A87A32"/>
    <w:rsid w:val="00A93F1F"/>
    <w:rsid w:val="00A94A72"/>
    <w:rsid w:val="00AA1FCE"/>
    <w:rsid w:val="00AA6E5E"/>
    <w:rsid w:val="00AB0388"/>
    <w:rsid w:val="00AB0945"/>
    <w:rsid w:val="00AB4603"/>
    <w:rsid w:val="00AD0AB4"/>
    <w:rsid w:val="00AD771B"/>
    <w:rsid w:val="00AE0286"/>
    <w:rsid w:val="00AE36C7"/>
    <w:rsid w:val="00AE3E79"/>
    <w:rsid w:val="00AF6464"/>
    <w:rsid w:val="00B00A0B"/>
    <w:rsid w:val="00B01DF5"/>
    <w:rsid w:val="00B12078"/>
    <w:rsid w:val="00B169EB"/>
    <w:rsid w:val="00B22B86"/>
    <w:rsid w:val="00B25E44"/>
    <w:rsid w:val="00B26DDD"/>
    <w:rsid w:val="00B316F8"/>
    <w:rsid w:val="00B31C1B"/>
    <w:rsid w:val="00B37C0D"/>
    <w:rsid w:val="00B47961"/>
    <w:rsid w:val="00B631CB"/>
    <w:rsid w:val="00B70F3B"/>
    <w:rsid w:val="00B97668"/>
    <w:rsid w:val="00B97F65"/>
    <w:rsid w:val="00BA1838"/>
    <w:rsid w:val="00BA34A0"/>
    <w:rsid w:val="00BB2BCC"/>
    <w:rsid w:val="00BB6810"/>
    <w:rsid w:val="00BC184A"/>
    <w:rsid w:val="00BC45C2"/>
    <w:rsid w:val="00BE1692"/>
    <w:rsid w:val="00BE3510"/>
    <w:rsid w:val="00BE3693"/>
    <w:rsid w:val="00BE4D41"/>
    <w:rsid w:val="00BE5B34"/>
    <w:rsid w:val="00C02A13"/>
    <w:rsid w:val="00C03701"/>
    <w:rsid w:val="00C05158"/>
    <w:rsid w:val="00C0789B"/>
    <w:rsid w:val="00C10124"/>
    <w:rsid w:val="00C16038"/>
    <w:rsid w:val="00C16922"/>
    <w:rsid w:val="00C27441"/>
    <w:rsid w:val="00C35BED"/>
    <w:rsid w:val="00C3621A"/>
    <w:rsid w:val="00C52344"/>
    <w:rsid w:val="00C53767"/>
    <w:rsid w:val="00C55CCC"/>
    <w:rsid w:val="00C55DD8"/>
    <w:rsid w:val="00C621D4"/>
    <w:rsid w:val="00C72116"/>
    <w:rsid w:val="00C73EFE"/>
    <w:rsid w:val="00C7776D"/>
    <w:rsid w:val="00C820B7"/>
    <w:rsid w:val="00C838DE"/>
    <w:rsid w:val="00C8485A"/>
    <w:rsid w:val="00C852EA"/>
    <w:rsid w:val="00C85B95"/>
    <w:rsid w:val="00CB1246"/>
    <w:rsid w:val="00CC0872"/>
    <w:rsid w:val="00CC4FF2"/>
    <w:rsid w:val="00CE5677"/>
    <w:rsid w:val="00CE794A"/>
    <w:rsid w:val="00D01C05"/>
    <w:rsid w:val="00D221E6"/>
    <w:rsid w:val="00D539C8"/>
    <w:rsid w:val="00D5748B"/>
    <w:rsid w:val="00D60125"/>
    <w:rsid w:val="00D70524"/>
    <w:rsid w:val="00D820B3"/>
    <w:rsid w:val="00D854F6"/>
    <w:rsid w:val="00D85E05"/>
    <w:rsid w:val="00D9352F"/>
    <w:rsid w:val="00DA107B"/>
    <w:rsid w:val="00DB0698"/>
    <w:rsid w:val="00DB0C7E"/>
    <w:rsid w:val="00DC18B5"/>
    <w:rsid w:val="00DD12A1"/>
    <w:rsid w:val="00DE34D2"/>
    <w:rsid w:val="00DF1C18"/>
    <w:rsid w:val="00DF2E4A"/>
    <w:rsid w:val="00DF3ED5"/>
    <w:rsid w:val="00DF43C8"/>
    <w:rsid w:val="00E02A7E"/>
    <w:rsid w:val="00E0311A"/>
    <w:rsid w:val="00E21267"/>
    <w:rsid w:val="00E23E82"/>
    <w:rsid w:val="00E26A02"/>
    <w:rsid w:val="00E3357F"/>
    <w:rsid w:val="00E3777C"/>
    <w:rsid w:val="00E41693"/>
    <w:rsid w:val="00E45482"/>
    <w:rsid w:val="00E50DBD"/>
    <w:rsid w:val="00E54E58"/>
    <w:rsid w:val="00E6443A"/>
    <w:rsid w:val="00E74F6E"/>
    <w:rsid w:val="00E7726C"/>
    <w:rsid w:val="00E77E8C"/>
    <w:rsid w:val="00E81769"/>
    <w:rsid w:val="00E86D6A"/>
    <w:rsid w:val="00EA1313"/>
    <w:rsid w:val="00EA43CE"/>
    <w:rsid w:val="00EB0C7B"/>
    <w:rsid w:val="00EB0F66"/>
    <w:rsid w:val="00EB3DFE"/>
    <w:rsid w:val="00EC0F48"/>
    <w:rsid w:val="00EC27B5"/>
    <w:rsid w:val="00EC68A4"/>
    <w:rsid w:val="00EE3018"/>
    <w:rsid w:val="00EF2AFA"/>
    <w:rsid w:val="00F00A8B"/>
    <w:rsid w:val="00F047E0"/>
    <w:rsid w:val="00F1511B"/>
    <w:rsid w:val="00F17761"/>
    <w:rsid w:val="00F23343"/>
    <w:rsid w:val="00F366CD"/>
    <w:rsid w:val="00F44366"/>
    <w:rsid w:val="00F50224"/>
    <w:rsid w:val="00F51A2E"/>
    <w:rsid w:val="00F62C71"/>
    <w:rsid w:val="00F73786"/>
    <w:rsid w:val="00F835B3"/>
    <w:rsid w:val="00FA366E"/>
    <w:rsid w:val="00FA45EC"/>
    <w:rsid w:val="00FA49BC"/>
    <w:rsid w:val="00FA7DD2"/>
    <w:rsid w:val="00FB3813"/>
    <w:rsid w:val="00FB4196"/>
    <w:rsid w:val="00FD2C6F"/>
    <w:rsid w:val="00FD6B8C"/>
    <w:rsid w:val="00FE015A"/>
    <w:rsid w:val="00FE365E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673D"/>
  <w15:docId w15:val="{B7AD617B-C26D-423C-8903-57A330EF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4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4CE"/>
  </w:style>
  <w:style w:type="paragraph" w:styleId="Footer">
    <w:name w:val="footer"/>
    <w:basedOn w:val="Normal"/>
    <w:link w:val="FooterChar"/>
    <w:uiPriority w:val="99"/>
    <w:unhideWhenUsed/>
    <w:rsid w:val="0051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4CE"/>
  </w:style>
  <w:style w:type="paragraph" w:styleId="ListParagraph">
    <w:name w:val="List Paragraph"/>
    <w:basedOn w:val="Normal"/>
    <w:uiPriority w:val="34"/>
    <w:qFormat/>
    <w:rsid w:val="00F51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6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8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739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00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ED9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3253E"/>
  </w:style>
  <w:style w:type="character" w:customStyle="1" w:styleId="apple-converted-space">
    <w:name w:val="apple-converted-space"/>
    <w:basedOn w:val="DefaultParagraphFont"/>
    <w:rsid w:val="00BE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ky/all-new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trice.beersingh@gov.k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ky/news/noticeboar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aymanprepared.k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.gov.ky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Terrell</dc:creator>
  <cp:lastModifiedBy>Patrice Beersingh</cp:lastModifiedBy>
  <cp:revision>4</cp:revision>
  <cp:lastPrinted>2019-09-23T19:54:00Z</cp:lastPrinted>
  <dcterms:created xsi:type="dcterms:W3CDTF">2020-11-09T01:24:00Z</dcterms:created>
  <dcterms:modified xsi:type="dcterms:W3CDTF">2020-11-09T01:34:00Z</dcterms:modified>
</cp:coreProperties>
</file>